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081"/>
        <w:tblW w:w="13860" w:type="dxa"/>
        <w:tblLayout w:type="fixed"/>
        <w:tblLook w:val="04A0" w:firstRow="1" w:lastRow="0" w:firstColumn="1" w:lastColumn="0" w:noHBand="0" w:noVBand="1"/>
      </w:tblPr>
      <w:tblGrid>
        <w:gridCol w:w="2912"/>
        <w:gridCol w:w="2977"/>
        <w:gridCol w:w="2841"/>
        <w:gridCol w:w="2700"/>
        <w:gridCol w:w="2430"/>
      </w:tblGrid>
      <w:tr w:rsidR="00AF0D98" w14:paraId="6C5985C5" w14:textId="77777777" w:rsidTr="00AF0D98">
        <w:trPr>
          <w:trHeight w:val="341"/>
        </w:trPr>
        <w:tc>
          <w:tcPr>
            <w:tcW w:w="2912" w:type="dxa"/>
          </w:tcPr>
          <w:p w14:paraId="0E37D358" w14:textId="77777777" w:rsidR="00AF0D98" w:rsidRPr="0054349B" w:rsidRDefault="00AF0D98" w:rsidP="00AF0D98"/>
        </w:tc>
        <w:tc>
          <w:tcPr>
            <w:tcW w:w="2977" w:type="dxa"/>
          </w:tcPr>
          <w:p w14:paraId="0EB39876" w14:textId="77777777" w:rsidR="00AF0D98" w:rsidRPr="0054349B" w:rsidRDefault="00AF0D98" w:rsidP="00AF0D98">
            <w:r w:rsidRPr="0054349B">
              <w:t>4</w:t>
            </w:r>
          </w:p>
        </w:tc>
        <w:tc>
          <w:tcPr>
            <w:tcW w:w="2841" w:type="dxa"/>
          </w:tcPr>
          <w:p w14:paraId="1AEC90E8" w14:textId="77777777" w:rsidR="00AF0D98" w:rsidRPr="0054349B" w:rsidRDefault="00AF0D98" w:rsidP="00AF0D98">
            <w:r w:rsidRPr="0054349B">
              <w:t>3</w:t>
            </w:r>
          </w:p>
        </w:tc>
        <w:tc>
          <w:tcPr>
            <w:tcW w:w="2700" w:type="dxa"/>
          </w:tcPr>
          <w:p w14:paraId="007FC3F1" w14:textId="77777777" w:rsidR="00AF0D98" w:rsidRPr="0054349B" w:rsidRDefault="00AF0D98" w:rsidP="00AF0D98">
            <w:r w:rsidRPr="0054349B">
              <w:t>2</w:t>
            </w:r>
          </w:p>
        </w:tc>
        <w:tc>
          <w:tcPr>
            <w:tcW w:w="2430" w:type="dxa"/>
          </w:tcPr>
          <w:p w14:paraId="408C95BF" w14:textId="77777777" w:rsidR="00AF0D98" w:rsidRPr="0054349B" w:rsidRDefault="00AF0D98" w:rsidP="00AF0D98">
            <w:r w:rsidRPr="0054349B">
              <w:t>1-0</w:t>
            </w:r>
          </w:p>
        </w:tc>
      </w:tr>
      <w:tr w:rsidR="00AF0D98" w14:paraId="5F5DAF9A" w14:textId="77777777" w:rsidTr="00AF0D98">
        <w:trPr>
          <w:trHeight w:val="2051"/>
        </w:trPr>
        <w:tc>
          <w:tcPr>
            <w:tcW w:w="2912" w:type="dxa"/>
          </w:tcPr>
          <w:p w14:paraId="416DC383" w14:textId="77777777" w:rsidR="00AF0D98" w:rsidRDefault="00AF0D98" w:rsidP="00AF0D98">
            <w:r w:rsidRPr="00AF0D98">
              <w:rPr>
                <w:b/>
              </w:rPr>
              <w:t>Art</w:t>
            </w:r>
            <w:r>
              <w:t xml:space="preserve">: CP 10.4/20.4/30.4: Use inquiry to create a work of art inspired by the work of Saskatchewan, National &amp; International artists.  </w:t>
            </w:r>
          </w:p>
          <w:p w14:paraId="2AF256A0" w14:textId="77777777" w:rsidR="00AF0D98" w:rsidRPr="0054349B" w:rsidRDefault="00AF0D98" w:rsidP="00AF0D98">
            <w:r w:rsidRPr="00AF0D98">
              <w:rPr>
                <w:i/>
              </w:rPr>
              <w:t xml:space="preserve">Woodland art style: </w:t>
            </w:r>
            <w:r>
              <w:t>flat paint, black curving lines outlining creatures and objects, bright colours.</w:t>
            </w:r>
          </w:p>
        </w:tc>
        <w:tc>
          <w:tcPr>
            <w:tcW w:w="2977" w:type="dxa"/>
          </w:tcPr>
          <w:p w14:paraId="2DF21064" w14:textId="77777777" w:rsidR="00AF0D98" w:rsidRPr="0054349B" w:rsidRDefault="00AF0D98" w:rsidP="00AF0D98">
            <w:r w:rsidRPr="0054349B">
              <w:t xml:space="preserve">Extremely imaginative. </w:t>
            </w:r>
            <w:r>
              <w:t xml:space="preserve">While the painting is clearly done in the Woodland art style, you have made a strong original art work.  </w:t>
            </w:r>
          </w:p>
        </w:tc>
        <w:tc>
          <w:tcPr>
            <w:tcW w:w="2841" w:type="dxa"/>
          </w:tcPr>
          <w:p w14:paraId="3A6BA51E" w14:textId="77777777" w:rsidR="00AF0D98" w:rsidRPr="0054349B" w:rsidRDefault="00AF0D98" w:rsidP="00AF0D98">
            <w:r>
              <w:t>Creative</w:t>
            </w:r>
            <w:r w:rsidRPr="0054349B">
              <w:t xml:space="preserve"> </w:t>
            </w:r>
            <w:r>
              <w:t>painting</w:t>
            </w:r>
            <w:r w:rsidRPr="0054349B">
              <w:t xml:space="preserve"> and creature.</w:t>
            </w:r>
            <w:r>
              <w:t xml:space="preserve">  All the elements of the woodland art style exist in your pai</w:t>
            </w:r>
            <w:bookmarkStart w:id="0" w:name="_GoBack"/>
            <w:bookmarkEnd w:id="0"/>
            <w:r>
              <w:t xml:space="preserve">nting. </w:t>
            </w:r>
          </w:p>
        </w:tc>
        <w:tc>
          <w:tcPr>
            <w:tcW w:w="2700" w:type="dxa"/>
          </w:tcPr>
          <w:p w14:paraId="4EAA531A" w14:textId="77777777" w:rsidR="00AF0D98" w:rsidRPr="0054349B" w:rsidRDefault="00AF0D98" w:rsidP="00AF0D98">
            <w:r>
              <w:t xml:space="preserve">Somewhat imaginative – it is either too similar to the woodland paintings we examined (you copied a painting too much) or it lacks some of the woodland style qualities.  </w:t>
            </w:r>
          </w:p>
        </w:tc>
        <w:tc>
          <w:tcPr>
            <w:tcW w:w="2430" w:type="dxa"/>
          </w:tcPr>
          <w:p w14:paraId="7742F92A" w14:textId="77777777" w:rsidR="00AF0D98" w:rsidRPr="0054349B" w:rsidRDefault="00AF0D98" w:rsidP="00AF0D98">
            <w:r w:rsidRPr="0054349B">
              <w:t>Weak fantastical content.  Either there is a unique atmosphere or a creative creature but not both.  One is very “real”.</w:t>
            </w:r>
            <w:r>
              <w:t xml:space="preserve">  </w:t>
            </w:r>
          </w:p>
        </w:tc>
      </w:tr>
      <w:tr w:rsidR="00AF0D98" w14:paraId="113856D5" w14:textId="77777777" w:rsidTr="00AF0D98">
        <w:trPr>
          <w:trHeight w:val="2051"/>
        </w:trPr>
        <w:tc>
          <w:tcPr>
            <w:tcW w:w="2912" w:type="dxa"/>
          </w:tcPr>
          <w:p w14:paraId="28267DCA" w14:textId="77777777" w:rsidR="00AF0D98" w:rsidRDefault="00AF0D98" w:rsidP="00AF0D98">
            <w:r>
              <w:rPr>
                <w:b/>
              </w:rPr>
              <w:t xml:space="preserve">Art: </w:t>
            </w:r>
            <w:r>
              <w:t>CP 10.1/20.1/30.1 –Initiate and develop ideas for art works that explore a variety of elements &amp; principles of design, take risks, and manipulate media to create meaning.</w:t>
            </w:r>
          </w:p>
        </w:tc>
        <w:tc>
          <w:tcPr>
            <w:tcW w:w="2977" w:type="dxa"/>
          </w:tcPr>
          <w:p w14:paraId="67B475DD" w14:textId="77777777" w:rsidR="00AF0D98" w:rsidRPr="0054349B" w:rsidRDefault="00AF0D98" w:rsidP="00AF0D98">
            <w:r>
              <w:t>Strong composition.  T</w:t>
            </w:r>
            <w:r w:rsidRPr="0054349B">
              <w:t xml:space="preserve">here is a </w:t>
            </w:r>
            <w:r>
              <w:t xml:space="preserve">clear </w:t>
            </w:r>
            <w:r w:rsidRPr="0054349B">
              <w:t xml:space="preserve">visual </w:t>
            </w:r>
            <w:r>
              <w:t xml:space="preserve">narrative that exists between the creature and the other items in the artwork (other creatures, </w:t>
            </w:r>
            <w:r w:rsidRPr="0054349B">
              <w:t>environment</w:t>
            </w:r>
            <w:r>
              <w:t>, and/or objects)</w:t>
            </w:r>
            <w:r w:rsidRPr="0054349B">
              <w:t>.</w:t>
            </w:r>
            <w:r>
              <w:t xml:space="preserve">  The painting is extremely balanced and unified.</w:t>
            </w:r>
            <w:r w:rsidRPr="0054349B">
              <w:t xml:space="preserve"> </w:t>
            </w:r>
          </w:p>
        </w:tc>
        <w:tc>
          <w:tcPr>
            <w:tcW w:w="2841" w:type="dxa"/>
          </w:tcPr>
          <w:p w14:paraId="111A8411" w14:textId="77777777" w:rsidR="00AF0D98" w:rsidRDefault="00AF0D98" w:rsidP="00AF0D98">
            <w:r>
              <w:t>Good composition.   A visual narrative is visible</w:t>
            </w:r>
            <w:r w:rsidRPr="0054349B">
              <w:t>.</w:t>
            </w:r>
            <w:r>
              <w:t xml:space="preserve">  The painting appears balanced and is mostly unified.</w:t>
            </w:r>
          </w:p>
        </w:tc>
        <w:tc>
          <w:tcPr>
            <w:tcW w:w="2700" w:type="dxa"/>
          </w:tcPr>
          <w:p w14:paraId="41493F6A" w14:textId="77777777" w:rsidR="00AF0D98" w:rsidRDefault="00AF0D98" w:rsidP="00AF0D98">
            <w:r>
              <w:t>Okay composition.  A story is attempting to be told, although it may not be clear.  The artwork may be composed in a way that feels unbalanced and does not necessarily feel unified.</w:t>
            </w:r>
          </w:p>
        </w:tc>
        <w:tc>
          <w:tcPr>
            <w:tcW w:w="2430" w:type="dxa"/>
          </w:tcPr>
          <w:p w14:paraId="3212AB09" w14:textId="77777777" w:rsidR="00AF0D98" w:rsidRPr="0054349B" w:rsidRDefault="00AF0D98" w:rsidP="00AF0D98">
            <w:pPr>
              <w:rPr>
                <w:noProof/>
                <w:lang w:val="en-US"/>
              </w:rPr>
            </w:pPr>
            <w:r w:rsidRPr="0054349B">
              <w:t xml:space="preserve">Poor composition.  </w:t>
            </w:r>
            <w:r>
              <w:t>Little visual narrative is present and the composition appears quite asymmetrically unbalanced and lacks unity.</w:t>
            </w:r>
          </w:p>
        </w:tc>
      </w:tr>
      <w:tr w:rsidR="00AF0D98" w14:paraId="5FB6D687" w14:textId="77777777" w:rsidTr="00AF0D98">
        <w:trPr>
          <w:trHeight w:val="2734"/>
        </w:trPr>
        <w:tc>
          <w:tcPr>
            <w:tcW w:w="2912" w:type="dxa"/>
          </w:tcPr>
          <w:p w14:paraId="3967E5B2" w14:textId="77777777" w:rsidR="00AF0D98" w:rsidRPr="0054349B" w:rsidRDefault="00AF0D98" w:rsidP="00AF0D98">
            <w:r w:rsidRPr="00AF0D98">
              <w:rPr>
                <w:b/>
              </w:rPr>
              <w:t>H</w:t>
            </w:r>
            <w:r>
              <w:rPr>
                <w:b/>
              </w:rPr>
              <w:t xml:space="preserve">andout: </w:t>
            </w:r>
            <w:r>
              <w:t>CR 10.2/20.2/ 30.2: Examine how image development strategies are used by Saskatchewan artists, including First Nations and Métis artists, to achieve meaning.  Analyze how culture influences art practices.  Respond to work that is related to resilience.</w:t>
            </w:r>
          </w:p>
        </w:tc>
        <w:tc>
          <w:tcPr>
            <w:tcW w:w="2977" w:type="dxa"/>
          </w:tcPr>
          <w:p w14:paraId="61E3BFF8" w14:textId="77777777" w:rsidR="00AF0D98" w:rsidRPr="0054349B" w:rsidRDefault="00AF0D98" w:rsidP="00AF0D98">
            <w:r>
              <w:t>The response to part 1 of the “</w:t>
            </w:r>
            <w:r w:rsidRPr="006D5ECD">
              <w:t>Woodland art</w:t>
            </w:r>
            <w:r>
              <w:t xml:space="preserve"> – Noticing and Reflections” is thorough</w:t>
            </w:r>
            <w:r w:rsidRPr="006D5ECD">
              <w:t xml:space="preserve">.  </w:t>
            </w:r>
            <w:r>
              <w:t xml:space="preserve">You clearly reflected on image development strategies used by Woodland style artists to achieve meaning. </w:t>
            </w:r>
          </w:p>
        </w:tc>
        <w:tc>
          <w:tcPr>
            <w:tcW w:w="2841" w:type="dxa"/>
          </w:tcPr>
          <w:p w14:paraId="794872EB" w14:textId="77777777" w:rsidR="00AF0D98" w:rsidRPr="0054349B" w:rsidRDefault="00AF0D98" w:rsidP="00AF0D98">
            <w:r>
              <w:t>The response to part 1 of “Woodland art – Noticing and Reflections” is completed</w:t>
            </w:r>
            <w:r w:rsidRPr="006D5ECD">
              <w:t xml:space="preserve">.  </w:t>
            </w:r>
            <w:r>
              <w:t>You answered all of the questions, although some answers may be brief and lack depth</w:t>
            </w:r>
            <w:r w:rsidRPr="006D5ECD">
              <w:t>.</w:t>
            </w:r>
          </w:p>
        </w:tc>
        <w:tc>
          <w:tcPr>
            <w:tcW w:w="2700" w:type="dxa"/>
          </w:tcPr>
          <w:p w14:paraId="6B6D9BCD" w14:textId="77777777" w:rsidR="00AF0D98" w:rsidRPr="0054349B" w:rsidRDefault="00AF0D98" w:rsidP="00AF0D98">
            <w:r w:rsidRPr="0054349B">
              <w:t xml:space="preserve">An attempt has </w:t>
            </w:r>
            <w:r>
              <w:t xml:space="preserve">either </w:t>
            </w:r>
            <w:r w:rsidRPr="0054349B">
              <w:t xml:space="preserve">been made to </w:t>
            </w:r>
            <w:r>
              <w:t>respond to part 1 of “Woodland art – Noticing and Reflections” and/or to summarize how you reflected on your art making process in order to improve the artwork.</w:t>
            </w:r>
          </w:p>
        </w:tc>
        <w:tc>
          <w:tcPr>
            <w:tcW w:w="2430" w:type="dxa"/>
          </w:tcPr>
          <w:p w14:paraId="66FF002E" w14:textId="77777777" w:rsidR="00AF0D98" w:rsidRPr="0054349B" w:rsidRDefault="00AF0D98" w:rsidP="00AF0D98">
            <w:r>
              <w:t xml:space="preserve">Little was filled out regarding the Woodland artist style in part 1.  </w:t>
            </w:r>
          </w:p>
        </w:tc>
      </w:tr>
      <w:tr w:rsidR="00AF0D98" w14:paraId="34AF6571" w14:textId="77777777" w:rsidTr="00AF0D98">
        <w:trPr>
          <w:trHeight w:val="2259"/>
        </w:trPr>
        <w:tc>
          <w:tcPr>
            <w:tcW w:w="2912" w:type="dxa"/>
          </w:tcPr>
          <w:p w14:paraId="0450CF84" w14:textId="77777777" w:rsidR="00AF0D98" w:rsidRPr="0054349B" w:rsidRDefault="00AF0D98" w:rsidP="00AF0D98">
            <w:r>
              <w:rPr>
                <w:b/>
              </w:rPr>
              <w:t xml:space="preserve">Handout: </w:t>
            </w:r>
            <w:r>
              <w:t xml:space="preserve">CR 10.1/20.1/ 30.1 – Assess to improve own art work using self-reflection and peer feedback; critique your own artwork by </w:t>
            </w:r>
            <w:proofErr w:type="gramStart"/>
            <w:r>
              <w:t>offering an explanation of</w:t>
            </w:r>
            <w:proofErr w:type="gramEnd"/>
            <w:r>
              <w:t xml:space="preserve"> its story.</w:t>
            </w:r>
          </w:p>
        </w:tc>
        <w:tc>
          <w:tcPr>
            <w:tcW w:w="2977" w:type="dxa"/>
          </w:tcPr>
          <w:p w14:paraId="2B359F98" w14:textId="77777777" w:rsidR="00AF0D98" w:rsidRPr="0054349B" w:rsidRDefault="00AF0D98" w:rsidP="00AF0D98">
            <w:r>
              <w:t>The response to p</w:t>
            </w:r>
            <w:r w:rsidRPr="006D5ECD">
              <w:t xml:space="preserve">art </w:t>
            </w:r>
            <w:r>
              <w:t xml:space="preserve">2 </w:t>
            </w:r>
            <w:r w:rsidRPr="006D5ECD">
              <w:t>of Woodland artist</w:t>
            </w:r>
            <w:r>
              <w:t xml:space="preserve"> handout is thorough</w:t>
            </w:r>
            <w:r w:rsidRPr="006D5ECD">
              <w:t xml:space="preserve">.  </w:t>
            </w:r>
            <w:r>
              <w:t xml:space="preserve">You clearly articulated how you used self-reflection and peer feedback to improve your artwork.  </w:t>
            </w:r>
          </w:p>
        </w:tc>
        <w:tc>
          <w:tcPr>
            <w:tcW w:w="2841" w:type="dxa"/>
          </w:tcPr>
          <w:p w14:paraId="43385D3D" w14:textId="77777777" w:rsidR="00AF0D98" w:rsidRPr="0054349B" w:rsidRDefault="00AF0D98" w:rsidP="00AF0D98">
            <w:r>
              <w:t>The response to part 2 of Woodland artists handout is completed</w:t>
            </w:r>
            <w:r w:rsidRPr="006D5ECD">
              <w:t xml:space="preserve">.  </w:t>
            </w:r>
            <w:r>
              <w:t>You describe how you used self-reflection and peer feedback to improve your work, although it may be brief and lack depth</w:t>
            </w:r>
            <w:r w:rsidRPr="006D5ECD">
              <w:t>.</w:t>
            </w:r>
          </w:p>
        </w:tc>
        <w:tc>
          <w:tcPr>
            <w:tcW w:w="2700" w:type="dxa"/>
          </w:tcPr>
          <w:p w14:paraId="645DD0E3" w14:textId="77777777" w:rsidR="00AF0D98" w:rsidRPr="0054349B" w:rsidRDefault="00AF0D98" w:rsidP="00AF0D98">
            <w:r w:rsidRPr="0054349B">
              <w:t xml:space="preserve">An attempt has </w:t>
            </w:r>
            <w:r>
              <w:t xml:space="preserve">either </w:t>
            </w:r>
            <w:r w:rsidRPr="0054349B">
              <w:t xml:space="preserve">been made to </w:t>
            </w:r>
            <w:r>
              <w:t>respond to part 2 of Woodland artists handout.</w:t>
            </w:r>
          </w:p>
        </w:tc>
        <w:tc>
          <w:tcPr>
            <w:tcW w:w="2430" w:type="dxa"/>
          </w:tcPr>
          <w:p w14:paraId="7E238B99" w14:textId="77777777" w:rsidR="00AF0D98" w:rsidRPr="0054349B" w:rsidRDefault="00AF0D98" w:rsidP="00AF0D98">
            <w:r>
              <w:t>Little was filled out in part 2 of your Woodland artist handout.  Little if any insight was given into your artistic process on this assignment.</w:t>
            </w:r>
          </w:p>
        </w:tc>
      </w:tr>
    </w:tbl>
    <w:p w14:paraId="138D0073" w14:textId="60E7B484" w:rsidR="00532AFF" w:rsidRDefault="00532AFF" w:rsidP="00AF0D98">
      <w:pPr>
        <w:ind w:left="-426"/>
      </w:pPr>
    </w:p>
    <w:sectPr w:rsidR="00532AFF" w:rsidSect="00714B3E">
      <w:headerReference w:type="default" r:id="rId7"/>
      <w:pgSz w:w="15840" w:h="12240" w:orient="landscape"/>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89109" w14:textId="77777777" w:rsidR="002E1290" w:rsidRDefault="002E1290" w:rsidP="00AF0D98">
      <w:pPr>
        <w:spacing w:after="0" w:line="240" w:lineRule="auto"/>
      </w:pPr>
      <w:r>
        <w:separator/>
      </w:r>
    </w:p>
  </w:endnote>
  <w:endnote w:type="continuationSeparator" w:id="0">
    <w:p w14:paraId="5A5A3635" w14:textId="77777777" w:rsidR="002E1290" w:rsidRDefault="002E1290" w:rsidP="00AF0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5AFC7" w14:textId="77777777" w:rsidR="002E1290" w:rsidRDefault="002E1290" w:rsidP="00AF0D98">
      <w:pPr>
        <w:spacing w:after="0" w:line="240" w:lineRule="auto"/>
      </w:pPr>
      <w:r>
        <w:separator/>
      </w:r>
    </w:p>
  </w:footnote>
  <w:footnote w:type="continuationSeparator" w:id="0">
    <w:p w14:paraId="2903F262" w14:textId="77777777" w:rsidR="002E1290" w:rsidRDefault="002E1290" w:rsidP="00AF0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ECA19" w14:textId="3DD62E41" w:rsidR="00AF0D98" w:rsidRPr="00AF0D98" w:rsidRDefault="00AF0D98" w:rsidP="00AF0D98">
    <w:pPr>
      <w:pStyle w:val="Header"/>
      <w:ind w:left="-426"/>
      <w:rPr>
        <w:sz w:val="28"/>
        <w:szCs w:val="28"/>
      </w:rPr>
    </w:pPr>
    <w:r w:rsidRPr="00AF0D98">
      <w:rPr>
        <w:sz w:val="28"/>
        <w:szCs w:val="28"/>
      </w:rPr>
      <w:t>Supplemental Art 10/20/30: Woodland Art Rubric</w:t>
    </w:r>
  </w:p>
  <w:p w14:paraId="3D4D8EA0" w14:textId="77777777" w:rsidR="00AF0D98" w:rsidRDefault="00AF0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3CCB"/>
    <w:multiLevelType w:val="hybridMultilevel"/>
    <w:tmpl w:val="D6BA5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8B693A"/>
    <w:multiLevelType w:val="hybridMultilevel"/>
    <w:tmpl w:val="3E7C8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6428B3"/>
    <w:multiLevelType w:val="hybridMultilevel"/>
    <w:tmpl w:val="4344D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DE7184"/>
    <w:multiLevelType w:val="hybridMultilevel"/>
    <w:tmpl w:val="50EABB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8934958"/>
    <w:multiLevelType w:val="hybridMultilevel"/>
    <w:tmpl w:val="01D6D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1A94358"/>
    <w:multiLevelType w:val="hybridMultilevel"/>
    <w:tmpl w:val="71A8C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53379CF"/>
    <w:multiLevelType w:val="hybridMultilevel"/>
    <w:tmpl w:val="74A08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91A26DA"/>
    <w:multiLevelType w:val="hybridMultilevel"/>
    <w:tmpl w:val="52BC6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6B2"/>
    <w:rsid w:val="000E1500"/>
    <w:rsid w:val="000E33D7"/>
    <w:rsid w:val="00165004"/>
    <w:rsid w:val="00176E5F"/>
    <w:rsid w:val="0018387E"/>
    <w:rsid w:val="002B0916"/>
    <w:rsid w:val="002B149C"/>
    <w:rsid w:val="002C4F9C"/>
    <w:rsid w:val="002E1290"/>
    <w:rsid w:val="002F3473"/>
    <w:rsid w:val="00300B8C"/>
    <w:rsid w:val="00390F6E"/>
    <w:rsid w:val="003A55F8"/>
    <w:rsid w:val="003D00FE"/>
    <w:rsid w:val="00407E03"/>
    <w:rsid w:val="00417B68"/>
    <w:rsid w:val="00492B92"/>
    <w:rsid w:val="004F4DB5"/>
    <w:rsid w:val="00513BB0"/>
    <w:rsid w:val="005270F7"/>
    <w:rsid w:val="00532AFF"/>
    <w:rsid w:val="0054349B"/>
    <w:rsid w:val="0057727C"/>
    <w:rsid w:val="006254DB"/>
    <w:rsid w:val="00645AB5"/>
    <w:rsid w:val="00663635"/>
    <w:rsid w:val="006D5ECD"/>
    <w:rsid w:val="00714B3E"/>
    <w:rsid w:val="00753D2D"/>
    <w:rsid w:val="00762AFD"/>
    <w:rsid w:val="007710A7"/>
    <w:rsid w:val="008C7722"/>
    <w:rsid w:val="008F2745"/>
    <w:rsid w:val="00973376"/>
    <w:rsid w:val="00A31886"/>
    <w:rsid w:val="00A740B7"/>
    <w:rsid w:val="00AF0D98"/>
    <w:rsid w:val="00B1123F"/>
    <w:rsid w:val="00BB6242"/>
    <w:rsid w:val="00D16E92"/>
    <w:rsid w:val="00D72920"/>
    <w:rsid w:val="00D90F6C"/>
    <w:rsid w:val="00D9331C"/>
    <w:rsid w:val="00D93B07"/>
    <w:rsid w:val="00DF0BF8"/>
    <w:rsid w:val="00E61FAE"/>
    <w:rsid w:val="00F2483D"/>
    <w:rsid w:val="00F6531F"/>
    <w:rsid w:val="00FA66B2"/>
    <w:rsid w:val="00FC3C93"/>
    <w:rsid w:val="00FF20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CD90"/>
  <w15:docId w15:val="{03CE13BD-DECE-4CB6-A9F4-7A8259FC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7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B68"/>
    <w:rPr>
      <w:rFonts w:ascii="Tahoma" w:hAnsi="Tahoma" w:cs="Tahoma"/>
      <w:sz w:val="16"/>
      <w:szCs w:val="16"/>
    </w:rPr>
  </w:style>
  <w:style w:type="paragraph" w:styleId="ListParagraph">
    <w:name w:val="List Paragraph"/>
    <w:basedOn w:val="Normal"/>
    <w:uiPriority w:val="34"/>
    <w:qFormat/>
    <w:rsid w:val="00390F6E"/>
    <w:pPr>
      <w:ind w:left="720"/>
      <w:contextualSpacing/>
    </w:pPr>
  </w:style>
  <w:style w:type="paragraph" w:styleId="Header">
    <w:name w:val="header"/>
    <w:basedOn w:val="Normal"/>
    <w:link w:val="HeaderChar"/>
    <w:uiPriority w:val="99"/>
    <w:unhideWhenUsed/>
    <w:rsid w:val="00AF0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D98"/>
  </w:style>
  <w:style w:type="paragraph" w:styleId="Footer">
    <w:name w:val="footer"/>
    <w:basedOn w:val="Normal"/>
    <w:link w:val="FooterChar"/>
    <w:uiPriority w:val="99"/>
    <w:unhideWhenUsed/>
    <w:rsid w:val="00AF0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Gerrard</dc:creator>
  <cp:lastModifiedBy>Microsoft Office User</cp:lastModifiedBy>
  <cp:revision>2</cp:revision>
  <cp:lastPrinted>2018-05-17T14:50:00Z</cp:lastPrinted>
  <dcterms:created xsi:type="dcterms:W3CDTF">2020-04-09T15:45:00Z</dcterms:created>
  <dcterms:modified xsi:type="dcterms:W3CDTF">2020-04-09T15:45:00Z</dcterms:modified>
</cp:coreProperties>
</file>